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rPr>
        <w:t>附件2</w:t>
      </w:r>
    </w:p>
    <w:p>
      <w:pPr>
        <w:pStyle w:val="4"/>
        <w:keepNext w:val="0"/>
        <w:keepLines w:val="0"/>
        <w:widowControl/>
        <w:suppressLineNumbers w:val="0"/>
        <w:spacing w:before="0" w:beforeAutospacing="0" w:after="0" w:afterAutospacing="0" w:line="368" w:lineRule="atLeast"/>
        <w:ind w:left="0" w:right="0"/>
        <w:rPr>
          <w:rFonts w:hint="eastAsia" w:ascii="微软雅黑" w:hAnsi="微软雅黑" w:eastAsia="微软雅黑" w:cs="微软雅黑"/>
          <w:sz w:val="21"/>
          <w:szCs w:val="21"/>
        </w:rPr>
      </w:pPr>
    </w:p>
    <w:p>
      <w:pPr>
        <w:pStyle w:val="4"/>
        <w:keepNext w:val="0"/>
        <w:keepLines w:val="0"/>
        <w:widowControl/>
        <w:suppressLineNumbers w:val="0"/>
        <w:spacing w:before="0" w:beforeAutospacing="0" w:after="0" w:afterAutospacing="0" w:line="368" w:lineRule="atLeast"/>
        <w:ind w:left="0" w:right="0"/>
        <w:jc w:val="center"/>
        <w:rPr>
          <w:rFonts w:hint="eastAsia" w:ascii="微软雅黑" w:hAnsi="微软雅黑" w:eastAsia="微软雅黑" w:cs="微软雅黑"/>
          <w:sz w:val="21"/>
          <w:szCs w:val="21"/>
        </w:rPr>
      </w:pPr>
      <w:bookmarkStart w:id="0" w:name="_GoBack"/>
      <w:r>
        <w:rPr>
          <w:rStyle w:val="7"/>
          <w:rFonts w:hint="eastAsia" w:ascii="微软雅黑" w:hAnsi="微软雅黑" w:eastAsia="微软雅黑" w:cs="微软雅黑"/>
          <w:sz w:val="24"/>
          <w:szCs w:val="24"/>
        </w:rPr>
        <w:t>烟台市残疾人精准康复服务申请审核表</w:t>
      </w:r>
    </w:p>
    <w:bookmarkEnd w:id="0"/>
    <w:p>
      <w:pPr>
        <w:pStyle w:val="4"/>
        <w:keepNext w:val="0"/>
        <w:keepLines w:val="0"/>
        <w:widowControl/>
        <w:suppressLineNumbers w:val="0"/>
        <w:spacing w:before="0" w:beforeAutospacing="0" w:after="0" w:afterAutospacing="0" w:line="368" w:lineRule="atLeast"/>
        <w:ind w:left="0" w:right="0"/>
        <w:rPr>
          <w:rFonts w:hint="eastAsia" w:ascii="微软雅黑" w:hAnsi="微软雅黑" w:eastAsia="微软雅黑" w:cs="微软雅黑"/>
          <w:sz w:val="21"/>
          <w:szCs w:val="21"/>
        </w:rPr>
      </w:pPr>
    </w:p>
    <w:tbl>
      <w:tblPr>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529"/>
        <w:gridCol w:w="1275"/>
        <w:gridCol w:w="509"/>
        <w:gridCol w:w="257"/>
        <w:gridCol w:w="766"/>
        <w:gridCol w:w="1020"/>
        <w:gridCol w:w="129"/>
        <w:gridCol w:w="891"/>
        <w:gridCol w:w="255"/>
        <w:gridCol w:w="1146"/>
        <w:gridCol w:w="12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rPr>
        <w:tc>
          <w:tcPr>
            <w:tcW w:w="844"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姓名</w:t>
            </w:r>
          </w:p>
        </w:tc>
        <w:tc>
          <w:tcPr>
            <w:tcW w:w="704"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rPr>
            </w:pPr>
          </w:p>
        </w:tc>
        <w:tc>
          <w:tcPr>
            <w:tcW w:w="421" w:type="pct"/>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性别</w:t>
            </w:r>
          </w:p>
        </w:tc>
        <w:tc>
          <w:tcPr>
            <w:tcW w:w="423"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rPr>
            </w:pPr>
          </w:p>
        </w:tc>
        <w:tc>
          <w:tcPr>
            <w:tcW w:w="563"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民族</w:t>
            </w:r>
          </w:p>
        </w:tc>
        <w:tc>
          <w:tcPr>
            <w:tcW w:w="563" w:type="pct"/>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rPr>
            </w:pPr>
          </w:p>
        </w:tc>
        <w:tc>
          <w:tcPr>
            <w:tcW w:w="774" w:type="pct"/>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出生年月</w:t>
            </w:r>
          </w:p>
        </w:tc>
        <w:tc>
          <w:tcPr>
            <w:tcW w:w="704"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8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身份证号</w:t>
            </w:r>
          </w:p>
        </w:tc>
        <w:tc>
          <w:tcPr>
            <w:tcW w:w="1127" w:type="pct"/>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rPr>
            </w:pPr>
          </w:p>
        </w:tc>
        <w:tc>
          <w:tcPr>
            <w:tcW w:w="985" w:type="pct"/>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残疾人证号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（持证必填）</w:t>
            </w:r>
          </w:p>
        </w:tc>
        <w:tc>
          <w:tcPr>
            <w:tcW w:w="2042" w:type="pct"/>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rPr>
        <w:tc>
          <w:tcPr>
            <w:tcW w:w="8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残疾类别</w:t>
            </w:r>
          </w:p>
        </w:tc>
        <w:tc>
          <w:tcPr>
            <w:tcW w:w="4155" w:type="pct"/>
            <w:gridSpan w:val="10"/>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pacing w:val="-15"/>
                <w:sz w:val="24"/>
                <w:szCs w:val="24"/>
                <w:bdr w:val="none" w:color="auto" w:sz="0" w:space="0"/>
              </w:rPr>
              <w:t>视力□</w:t>
            </w:r>
            <w:r>
              <w:rPr>
                <w:rFonts w:hint="eastAsia" w:ascii="微软雅黑" w:hAnsi="微软雅黑" w:eastAsia="微软雅黑" w:cs="微软雅黑"/>
                <w:spacing w:val="-15"/>
                <w:sz w:val="24"/>
                <w:szCs w:val="24"/>
                <w:bdr w:val="none" w:color="auto" w:sz="0" w:space="0"/>
              </w:rPr>
              <w:t> </w:t>
            </w:r>
            <w:r>
              <w:rPr>
                <w:rFonts w:hint="eastAsia" w:ascii="微软雅黑" w:hAnsi="微软雅黑" w:eastAsia="微软雅黑" w:cs="微软雅黑"/>
                <w:spacing w:val="-15"/>
                <w:sz w:val="24"/>
                <w:szCs w:val="24"/>
                <w:bdr w:val="none" w:color="auto" w:sz="0" w:space="0"/>
              </w:rPr>
              <w:t>听力□</w:t>
            </w:r>
            <w:r>
              <w:rPr>
                <w:rFonts w:hint="eastAsia" w:ascii="微软雅黑" w:hAnsi="微软雅黑" w:eastAsia="微软雅黑" w:cs="微软雅黑"/>
                <w:spacing w:val="-15"/>
                <w:sz w:val="24"/>
                <w:szCs w:val="24"/>
                <w:bdr w:val="none" w:color="auto" w:sz="0" w:space="0"/>
              </w:rPr>
              <w:t> </w:t>
            </w:r>
            <w:r>
              <w:rPr>
                <w:rFonts w:hint="eastAsia" w:ascii="微软雅黑" w:hAnsi="微软雅黑" w:eastAsia="微软雅黑" w:cs="微软雅黑"/>
                <w:spacing w:val="-15"/>
                <w:sz w:val="24"/>
                <w:szCs w:val="24"/>
                <w:bdr w:val="none" w:color="auto" w:sz="0" w:space="0"/>
              </w:rPr>
              <w:t>肢体□</w:t>
            </w:r>
            <w:r>
              <w:rPr>
                <w:rFonts w:hint="eastAsia" w:ascii="微软雅黑" w:hAnsi="微软雅黑" w:eastAsia="微软雅黑" w:cs="微软雅黑"/>
                <w:spacing w:val="-15"/>
                <w:sz w:val="24"/>
                <w:szCs w:val="24"/>
                <w:bdr w:val="none" w:color="auto" w:sz="0" w:space="0"/>
              </w:rPr>
              <w:t> </w:t>
            </w:r>
            <w:r>
              <w:rPr>
                <w:rFonts w:hint="eastAsia" w:ascii="微软雅黑" w:hAnsi="微软雅黑" w:eastAsia="微软雅黑" w:cs="微软雅黑"/>
                <w:spacing w:val="-15"/>
                <w:sz w:val="24"/>
                <w:szCs w:val="24"/>
                <w:bdr w:val="none" w:color="auto" w:sz="0" w:space="0"/>
              </w:rPr>
              <w:t>智力□</w:t>
            </w:r>
            <w:r>
              <w:rPr>
                <w:rFonts w:hint="eastAsia" w:ascii="微软雅黑" w:hAnsi="微软雅黑" w:eastAsia="微软雅黑" w:cs="微软雅黑"/>
                <w:spacing w:val="-15"/>
                <w:sz w:val="24"/>
                <w:szCs w:val="24"/>
                <w:bdr w:val="none" w:color="auto" w:sz="0" w:space="0"/>
              </w:rPr>
              <w:t> </w:t>
            </w:r>
            <w:r>
              <w:rPr>
                <w:rFonts w:hint="eastAsia" w:ascii="微软雅黑" w:hAnsi="微软雅黑" w:eastAsia="微软雅黑" w:cs="微软雅黑"/>
                <w:spacing w:val="-15"/>
                <w:sz w:val="24"/>
                <w:szCs w:val="24"/>
                <w:bdr w:val="none" w:color="auto" w:sz="0" w:space="0"/>
              </w:rPr>
              <w:t>精神□</w:t>
            </w:r>
            <w:r>
              <w:rPr>
                <w:rFonts w:hint="eastAsia" w:ascii="微软雅黑" w:hAnsi="微软雅黑" w:eastAsia="微软雅黑" w:cs="微软雅黑"/>
                <w:spacing w:val="-15"/>
                <w:sz w:val="24"/>
                <w:szCs w:val="24"/>
                <w:bdr w:val="none" w:color="auto" w:sz="0" w:space="0"/>
              </w:rPr>
              <w:t> </w:t>
            </w:r>
            <w:r>
              <w:rPr>
                <w:rFonts w:hint="eastAsia" w:ascii="微软雅黑" w:hAnsi="微软雅黑" w:eastAsia="微软雅黑" w:cs="微软雅黑"/>
                <w:spacing w:val="-15"/>
                <w:sz w:val="24"/>
                <w:szCs w:val="24"/>
                <w:bdr w:val="none" w:color="auto" w:sz="0" w:space="0"/>
              </w:rPr>
              <w:t>言语□（多重残疾可多选）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rPr>
        <w:tc>
          <w:tcPr>
            <w:tcW w:w="8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残疾等级</w:t>
            </w:r>
          </w:p>
        </w:tc>
        <w:tc>
          <w:tcPr>
            <w:tcW w:w="4155" w:type="pct"/>
            <w:gridSpan w:val="10"/>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一级□ 二级□ 三级□ 四级□ 未定级□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8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家庭住址</w:t>
            </w:r>
          </w:p>
        </w:tc>
        <w:tc>
          <w:tcPr>
            <w:tcW w:w="1127" w:type="pct"/>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rPr>
            </w:pPr>
          </w:p>
        </w:tc>
        <w:tc>
          <w:tcPr>
            <w:tcW w:w="423"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pacing w:val="-15"/>
                <w:sz w:val="24"/>
                <w:szCs w:val="24"/>
                <w:bdr w:val="none" w:color="auto" w:sz="0" w:space="0"/>
              </w:rPr>
              <w:t>监护人</w:t>
            </w:r>
          </w:p>
        </w:tc>
        <w:tc>
          <w:tcPr>
            <w:tcW w:w="634" w:type="pct"/>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rPr>
            </w:pPr>
          </w:p>
        </w:tc>
        <w:tc>
          <w:tcPr>
            <w:tcW w:w="633" w:type="pct"/>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电话</w:t>
            </w:r>
          </w:p>
        </w:tc>
        <w:tc>
          <w:tcPr>
            <w:tcW w:w="1338" w:type="pct"/>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8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享受医疗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保险情况</w:t>
            </w:r>
          </w:p>
        </w:tc>
        <w:tc>
          <w:tcPr>
            <w:tcW w:w="4155" w:type="pct"/>
            <w:gridSpan w:val="10"/>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□享受城镇职工基本医疗保险 </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□享受城乡居民基本医疗保险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□享受其他保险□无医疗保险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8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残疾人或监护人申请的康复需求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及项目</w:t>
            </w:r>
          </w:p>
        </w:tc>
        <w:tc>
          <w:tcPr>
            <w:tcW w:w="4155" w:type="pct"/>
            <w:gridSpan w:val="10"/>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4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（按本地精准康复服务基本目录填写）</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年</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月</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8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康</w:t>
            </w:r>
            <w:r>
              <w:rPr>
                <w:rFonts w:hint="eastAsia" w:ascii="微软雅黑" w:hAnsi="微软雅黑" w:eastAsia="微软雅黑" w:cs="微软雅黑"/>
                <w:spacing w:val="-15"/>
                <w:sz w:val="24"/>
                <w:szCs w:val="24"/>
                <w:bdr w:val="none" w:color="auto" w:sz="0" w:space="0"/>
              </w:rPr>
              <w:t>复需求情况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初筛结果</w:t>
            </w:r>
          </w:p>
        </w:tc>
        <w:tc>
          <w:tcPr>
            <w:tcW w:w="2183" w:type="pct"/>
            <w:gridSpan w:val="6"/>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rPr>
            </w:pPr>
          </w:p>
        </w:tc>
        <w:tc>
          <w:tcPr>
            <w:tcW w:w="633" w:type="pct"/>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服务走</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向转介</w:t>
            </w:r>
          </w:p>
        </w:tc>
        <w:tc>
          <w:tcPr>
            <w:tcW w:w="1338" w:type="pct"/>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8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残疾人或监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护人对初筛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结</w:t>
            </w:r>
            <w:r>
              <w:rPr>
                <w:rFonts w:hint="eastAsia" w:ascii="微软雅黑" w:hAnsi="微软雅黑" w:eastAsia="微软雅黑" w:cs="微软雅黑"/>
                <w:spacing w:val="-15"/>
                <w:sz w:val="24"/>
                <w:szCs w:val="24"/>
                <w:bdr w:val="none" w:color="auto" w:sz="0" w:space="0"/>
              </w:rPr>
              <w:t>果</w:t>
            </w:r>
            <w:r>
              <w:rPr>
                <w:rStyle w:val="7"/>
                <w:rFonts w:hint="eastAsia" w:ascii="微软雅黑" w:hAnsi="微软雅黑" w:eastAsia="微软雅黑" w:cs="微软雅黑"/>
                <w:spacing w:val="-15"/>
                <w:sz w:val="24"/>
                <w:szCs w:val="24"/>
                <w:bdr w:val="none" w:color="auto" w:sz="0" w:space="0"/>
              </w:rPr>
              <w:t>确认签字</w:t>
            </w:r>
          </w:p>
        </w:tc>
        <w:tc>
          <w:tcPr>
            <w:tcW w:w="985" w:type="pct"/>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年</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月</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日</w:t>
            </w:r>
          </w:p>
        </w:tc>
        <w:tc>
          <w:tcPr>
            <w:tcW w:w="1197" w:type="pct"/>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社区精准康复服务小组或社区康复协调员</w:t>
            </w:r>
            <w:r>
              <w:rPr>
                <w:rStyle w:val="7"/>
                <w:rFonts w:hint="eastAsia" w:ascii="微软雅黑" w:hAnsi="微软雅黑" w:eastAsia="微软雅黑" w:cs="微软雅黑"/>
                <w:sz w:val="24"/>
                <w:szCs w:val="24"/>
                <w:bdr w:val="none" w:color="auto" w:sz="0" w:space="0"/>
              </w:rPr>
              <w:t>初筛签字</w:t>
            </w:r>
          </w:p>
        </w:tc>
        <w:tc>
          <w:tcPr>
            <w:tcW w:w="1971" w:type="pct"/>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24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223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118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106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177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年</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月</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8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康复需求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评估情况</w:t>
            </w:r>
          </w:p>
        </w:tc>
        <w:tc>
          <w:tcPr>
            <w:tcW w:w="4155" w:type="pct"/>
            <w:gridSpan w:val="10"/>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u w:val="singl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4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36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康复评估机构公章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72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年</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月</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（亦可附评估机构出具的“康复需求评估意见”）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8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乡</w:t>
            </w:r>
            <w:r>
              <w:rPr>
                <w:rFonts w:hint="eastAsia" w:ascii="微软雅黑" w:hAnsi="微软雅黑" w:eastAsia="微软雅黑" w:cs="微软雅黑"/>
                <w:spacing w:val="-15"/>
                <w:sz w:val="24"/>
                <w:szCs w:val="24"/>
                <w:bdr w:val="none" w:color="auto" w:sz="0" w:space="0"/>
              </w:rPr>
              <w:t>镇（街道）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pacing w:val="-15"/>
                <w:sz w:val="24"/>
                <w:szCs w:val="24"/>
                <w:bdr w:val="none" w:color="auto" w:sz="0" w:space="0"/>
              </w:rPr>
              <w:t>残联初审意见</w:t>
            </w:r>
          </w:p>
        </w:tc>
        <w:tc>
          <w:tcPr>
            <w:tcW w:w="4155" w:type="pct"/>
            <w:gridSpan w:val="10"/>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4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4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审核人：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4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公</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72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年</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月</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trPr>
        <w:tc>
          <w:tcPr>
            <w:tcW w:w="8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县（市、区）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残联审核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确认意见</w:t>
            </w:r>
          </w:p>
        </w:tc>
        <w:tc>
          <w:tcPr>
            <w:tcW w:w="4155" w:type="pct"/>
            <w:gridSpan w:val="10"/>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4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4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审核人：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84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公</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725"/>
              <w:rPr>
                <w:rFonts w:hint="eastAsia" w:ascii="微软雅黑" w:hAnsi="微软雅黑" w:eastAsia="微软雅黑" w:cs="微软雅黑"/>
                <w:sz w:val="21"/>
                <w:szCs w:val="21"/>
              </w:rPr>
            </w:pPr>
            <w:r>
              <w:rPr>
                <w:rFonts w:hint="eastAsia" w:ascii="微软雅黑" w:hAnsi="微软雅黑" w:eastAsia="微软雅黑" w:cs="微软雅黑"/>
                <w:sz w:val="24"/>
                <w:szCs w:val="24"/>
                <w:bdr w:val="none" w:color="auto" w:sz="0" w:space="0"/>
              </w:rPr>
              <w:t>年</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月</w:t>
            </w:r>
            <w:r>
              <w:rPr>
                <w:rFonts w:hint="eastAsia" w:ascii="微软雅黑" w:hAnsi="微软雅黑" w:eastAsia="微软雅黑" w:cs="微软雅黑"/>
                <w:sz w:val="24"/>
                <w:szCs w:val="24"/>
                <w:bdr w:val="none" w:color="auto" w:sz="0" w:space="0"/>
              </w:rPr>
              <w:t>  </w:t>
            </w:r>
            <w:r>
              <w:rPr>
                <w:rFonts w:hint="eastAsia" w:ascii="微软雅黑" w:hAnsi="微软雅黑" w:eastAsia="微软雅黑" w:cs="微软雅黑"/>
                <w:sz w:val="24"/>
                <w:szCs w:val="24"/>
                <w:bdr w:val="none" w:color="auto" w:sz="0" w:space="0"/>
              </w:rPr>
              <w:t>日</w:t>
            </w:r>
          </w:p>
        </w:tc>
      </w:tr>
    </w:tbl>
    <w:p>
      <w:pPr>
        <w:pStyle w:val="4"/>
        <w:keepNext w:val="0"/>
        <w:keepLines w:val="0"/>
        <w:widowControl/>
        <w:suppressLineNumbers w:val="0"/>
        <w:spacing w:before="0" w:beforeAutospacing="0" w:after="0" w:afterAutospacing="0" w:line="368" w:lineRule="atLeast"/>
        <w:ind w:left="0" w:right="0"/>
        <w:rPr>
          <w:rFonts w:hint="eastAsia" w:ascii="微软雅黑" w:hAnsi="微软雅黑" w:eastAsia="微软雅黑" w:cs="微软雅黑"/>
        </w:rPr>
      </w:pPr>
      <w:r>
        <w:rPr>
          <w:rFonts w:hint="eastAsia" w:ascii="微软雅黑" w:hAnsi="微软雅黑" w:eastAsia="微软雅黑" w:cs="微软雅黑"/>
        </w:rPr>
        <w:t>填表说明：</w:t>
      </w:r>
    </w:p>
    <w:p>
      <w:pPr>
        <w:pStyle w:val="4"/>
        <w:keepNext w:val="0"/>
        <w:keepLines w:val="0"/>
        <w:widowControl/>
        <w:suppressLineNumbers w:val="0"/>
        <w:spacing w:before="0" w:beforeAutospacing="0" w:after="0" w:afterAutospacing="0" w:line="368" w:lineRule="atLeast"/>
        <w:ind w:left="0" w:right="0"/>
        <w:rPr>
          <w:rFonts w:hint="eastAsia" w:ascii="微软雅黑" w:hAnsi="微软雅黑" w:eastAsia="微软雅黑" w:cs="微软雅黑"/>
          <w:sz w:val="21"/>
          <w:szCs w:val="21"/>
        </w:rPr>
      </w:pPr>
      <w:r>
        <w:rPr>
          <w:rFonts w:hint="eastAsia" w:ascii="微软雅黑" w:hAnsi="微软雅黑" w:eastAsia="微软雅黑" w:cs="微软雅黑"/>
          <w:sz w:val="24"/>
          <w:szCs w:val="24"/>
        </w:rPr>
        <w:t>1.本表为精准康复服务入户筛查信息登记与精准康复服务申请两种功能合一的表格，用于为每位在专项调查中提出康复需求的残疾人建立筛查或服务档案。</w:t>
      </w:r>
    </w:p>
    <w:p>
      <w:pPr>
        <w:pStyle w:val="4"/>
        <w:keepNext w:val="0"/>
        <w:keepLines w:val="0"/>
        <w:widowControl/>
        <w:suppressLineNumbers w:val="0"/>
        <w:spacing w:before="0" w:beforeAutospacing="0" w:after="0" w:afterAutospacing="0" w:line="368" w:lineRule="atLeast"/>
        <w:ind w:left="0" w:right="0" w:firstLine="465"/>
        <w:rPr>
          <w:rFonts w:hint="eastAsia" w:ascii="微软雅黑" w:hAnsi="微软雅黑" w:eastAsia="微软雅黑" w:cs="微软雅黑"/>
          <w:sz w:val="21"/>
          <w:szCs w:val="21"/>
        </w:rPr>
      </w:pPr>
      <w:r>
        <w:rPr>
          <w:rFonts w:hint="eastAsia" w:ascii="微软雅黑" w:hAnsi="微软雅黑" w:eastAsia="微软雅黑" w:cs="微软雅黑"/>
          <w:sz w:val="24"/>
          <w:szCs w:val="24"/>
        </w:rPr>
        <w:t>2.本表一式两份，由残联留存1份，定点康复机构存入康复档案1份。</w:t>
      </w:r>
    </w:p>
    <w:p>
      <w:pPr>
        <w:pStyle w:val="4"/>
        <w:keepNext w:val="0"/>
        <w:keepLines w:val="0"/>
        <w:widowControl/>
        <w:suppressLineNumbers w:val="0"/>
        <w:spacing w:before="0" w:beforeAutospacing="0" w:after="0" w:afterAutospacing="0" w:line="368" w:lineRule="atLeast"/>
        <w:ind w:left="0" w:right="0" w:firstLine="465"/>
        <w:rPr>
          <w:rFonts w:hint="eastAsia" w:ascii="微软雅黑" w:hAnsi="微软雅黑" w:eastAsia="微软雅黑" w:cs="微软雅黑"/>
          <w:sz w:val="21"/>
          <w:szCs w:val="21"/>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rPr>
        <w:t>本表上半部分为精准康复服务入户信息登记表，由精准康复服务小组填写，由精准康复服务小组对“残疾人提出的需求”进行初筛后，“初筛结果”分为需求明确、不能确定或无需求，无论何种结果均需由残疾人或监护人签字确认。</w:t>
      </w:r>
    </w:p>
    <w:p>
      <w:pPr>
        <w:pStyle w:val="4"/>
        <w:keepNext w:val="0"/>
        <w:keepLines w:val="0"/>
        <w:widowControl/>
        <w:suppressLineNumbers w:val="0"/>
        <w:spacing w:before="0" w:beforeAutospacing="0" w:after="0" w:afterAutospacing="0" w:line="368" w:lineRule="atLeast"/>
        <w:ind w:left="0" w:right="0" w:firstLine="465"/>
        <w:rPr>
          <w:rFonts w:hint="eastAsia" w:ascii="微软雅黑" w:hAnsi="微软雅黑" w:eastAsia="微软雅黑" w:cs="微软雅黑"/>
          <w:sz w:val="21"/>
          <w:szCs w:val="21"/>
        </w:rPr>
      </w:pPr>
      <w:r>
        <w:rPr>
          <w:rFonts w:hint="eastAsia" w:ascii="微软雅黑" w:hAnsi="微软雅黑" w:eastAsia="微软雅黑" w:cs="微软雅黑"/>
          <w:sz w:val="24"/>
          <w:szCs w:val="24"/>
        </w:rPr>
        <w:t>a)对于需求明确的，由精准康复服务小组与残疾人协商，填写转介服务机构，同时完成下面一些列审核表格。</w:t>
      </w:r>
    </w:p>
    <w:p>
      <w:pPr>
        <w:pStyle w:val="4"/>
        <w:keepNext w:val="0"/>
        <w:keepLines w:val="0"/>
        <w:widowControl/>
        <w:suppressLineNumbers w:val="0"/>
        <w:spacing w:before="0" w:beforeAutospacing="0" w:after="0" w:afterAutospacing="0" w:line="368" w:lineRule="atLeast"/>
        <w:ind w:left="0" w:right="0" w:firstLine="465"/>
        <w:rPr>
          <w:rFonts w:hint="eastAsia" w:ascii="微软雅黑" w:hAnsi="微软雅黑" w:eastAsia="微软雅黑" w:cs="微软雅黑"/>
          <w:sz w:val="21"/>
          <w:szCs w:val="21"/>
        </w:rPr>
      </w:pPr>
      <w:r>
        <w:rPr>
          <w:rFonts w:hint="eastAsia" w:ascii="微软雅黑" w:hAnsi="微软雅黑" w:eastAsia="微软雅黑" w:cs="微软雅黑"/>
          <w:sz w:val="24"/>
          <w:szCs w:val="24"/>
        </w:rPr>
        <w:t>b)</w:t>
      </w:r>
      <w:r>
        <w:rPr>
          <w:rFonts w:hint="eastAsia" w:ascii="微软雅黑" w:hAnsi="微软雅黑" w:eastAsia="微软雅黑" w:cs="微软雅黑"/>
          <w:sz w:val="24"/>
          <w:szCs w:val="24"/>
        </w:rPr>
        <w:t>对于不能确定康复需求的，“服务转介走向”填写相应的康复评估机构，由评估机构出具意见，根据评估意见情况完成下面一些列审核表格。</w:t>
      </w:r>
    </w:p>
    <w:p>
      <w:pPr>
        <w:pStyle w:val="4"/>
        <w:keepNext w:val="0"/>
        <w:keepLines w:val="0"/>
        <w:widowControl/>
        <w:suppressLineNumbers w:val="0"/>
        <w:spacing w:before="0" w:beforeAutospacing="0" w:after="0" w:afterAutospacing="0" w:line="368" w:lineRule="atLeast"/>
        <w:ind w:left="0" w:right="0" w:firstLine="465"/>
        <w:rPr>
          <w:rFonts w:hint="eastAsia" w:ascii="微软雅黑" w:hAnsi="微软雅黑" w:eastAsia="微软雅黑" w:cs="微软雅黑"/>
          <w:sz w:val="21"/>
          <w:szCs w:val="21"/>
        </w:rPr>
      </w:pPr>
      <w:r>
        <w:rPr>
          <w:rFonts w:hint="eastAsia" w:ascii="微软雅黑" w:hAnsi="微软雅黑" w:eastAsia="微软雅黑" w:cs="微软雅黑"/>
          <w:sz w:val="24"/>
          <w:szCs w:val="24"/>
        </w:rPr>
        <w:t>c)对于经初筛后无康复需求的，由残疾人或监护人签字确认，本年度服务即到此终止，不再填写下面内容。</w:t>
      </w:r>
    </w:p>
    <w:p>
      <w:pPr>
        <w:pStyle w:val="4"/>
        <w:keepNext w:val="0"/>
        <w:keepLines w:val="0"/>
        <w:widowControl/>
        <w:suppressLineNumbers w:val="0"/>
        <w:spacing w:before="0" w:beforeAutospacing="0" w:after="0" w:afterAutospacing="0" w:line="368" w:lineRule="atLeast"/>
        <w:ind w:left="0" w:right="0" w:firstLine="465"/>
        <w:rPr>
          <w:rFonts w:hint="eastAsia" w:ascii="微软雅黑" w:hAnsi="微软雅黑" w:eastAsia="微软雅黑" w:cs="微软雅黑"/>
          <w:sz w:val="21"/>
          <w:szCs w:val="21"/>
        </w:rPr>
      </w:pPr>
      <w:r>
        <w:rPr>
          <w:rFonts w:hint="eastAsia" w:ascii="微软雅黑" w:hAnsi="微软雅黑" w:eastAsia="微软雅黑" w:cs="微软雅黑"/>
          <w:sz w:val="24"/>
          <w:szCs w:val="24"/>
        </w:rPr>
        <w:t>4.需求评估情况部分：对于康复需求明确的残疾人，可直接由精准康复服务小组填写评估意见即可；对不易确定康复需求的残疾人或残疾儿童初次康复申请者，需要由康复评估机构或有资质的专业医院评估其康复需求。</w:t>
      </w:r>
    </w:p>
    <w:p>
      <w:pPr>
        <w:pStyle w:val="4"/>
        <w:keepNext w:val="0"/>
        <w:keepLines w:val="0"/>
        <w:widowControl/>
        <w:suppressLineNumbers w:val="0"/>
        <w:spacing w:before="0" w:beforeAutospacing="0" w:after="0" w:afterAutospacing="0" w:line="368" w:lineRule="atLeast"/>
        <w:ind w:left="0" w:right="0" w:firstLine="465"/>
        <w:rPr>
          <w:rFonts w:hint="eastAsia" w:ascii="微软雅黑" w:hAnsi="微软雅黑" w:eastAsia="微软雅黑" w:cs="微软雅黑"/>
          <w:sz w:val="21"/>
          <w:szCs w:val="21"/>
        </w:rPr>
      </w:pPr>
      <w:r>
        <w:rPr>
          <w:rFonts w:hint="eastAsia" w:ascii="微软雅黑" w:hAnsi="微软雅黑" w:eastAsia="微软雅黑" w:cs="微软雅黑"/>
          <w:sz w:val="24"/>
          <w:szCs w:val="24"/>
        </w:rPr>
        <w:t>5.如果本表填写完成后，残疾人又有新的康复需求的，则重新填表申请。</w:t>
      </w:r>
    </w:p>
    <w:p>
      <w:pPr>
        <w:pStyle w:val="4"/>
        <w:keepNext w:val="0"/>
        <w:keepLines w:val="0"/>
        <w:widowControl/>
        <w:suppressLineNumbers w:val="0"/>
        <w:spacing w:before="0" w:beforeAutospacing="0" w:after="0" w:afterAutospacing="0" w:line="368" w:lineRule="atLeast"/>
        <w:ind w:left="0" w:right="0" w:firstLine="465"/>
        <w:rPr>
          <w:rFonts w:hint="eastAsia" w:ascii="微软雅黑" w:hAnsi="微软雅黑" w:eastAsia="微软雅黑" w:cs="微软雅黑"/>
          <w:sz w:val="21"/>
          <w:szCs w:val="21"/>
        </w:rPr>
      </w:pPr>
      <w:r>
        <w:rPr>
          <w:rFonts w:hint="eastAsia" w:ascii="微软雅黑" w:hAnsi="微软雅黑" w:eastAsia="微软雅黑" w:cs="微软雅黑"/>
          <w:sz w:val="24"/>
          <w:szCs w:val="24"/>
        </w:rPr>
        <w:t>6.</w:t>
      </w:r>
      <w:r>
        <w:rPr>
          <w:rFonts w:hint="eastAsia" w:ascii="微软雅黑" w:hAnsi="微软雅黑" w:eastAsia="微软雅黑" w:cs="微软雅黑"/>
          <w:sz w:val="24"/>
          <w:szCs w:val="24"/>
        </w:rPr>
        <w:t>评估机构出具的“康复需求评估意见”须加盖评估机构公章。</w:t>
      </w:r>
    </w:p>
    <w:p>
      <w:pPr>
        <w:pStyle w:val="4"/>
        <w:keepNext w:val="0"/>
        <w:keepLines w:val="0"/>
        <w:widowControl/>
        <w:suppressLineNumbers w:val="0"/>
        <w:spacing w:before="0" w:beforeAutospacing="0" w:after="0" w:afterAutospacing="0" w:line="368" w:lineRule="atLeast"/>
        <w:ind w:left="0" w:right="0" w:firstLine="465"/>
        <w:rPr>
          <w:rFonts w:hint="eastAsia" w:ascii="微软雅黑" w:hAnsi="微软雅黑" w:eastAsia="微软雅黑" w:cs="微软雅黑"/>
          <w:sz w:val="21"/>
          <w:szCs w:val="21"/>
        </w:rPr>
      </w:pPr>
      <w:r>
        <w:rPr>
          <w:rFonts w:hint="eastAsia" w:ascii="微软雅黑" w:hAnsi="微软雅黑" w:eastAsia="微软雅黑" w:cs="微软雅黑"/>
          <w:sz w:val="24"/>
          <w:szCs w:val="24"/>
        </w:rPr>
        <w:t>7.各县市区可根据实际情况在本表基础上适当修改，以便于更加简便实用。</w:t>
      </w:r>
    </w:p>
    <w:p>
      <w:pPr>
        <w:pStyle w:val="4"/>
        <w:keepNext w:val="0"/>
        <w:keepLines w:val="0"/>
        <w:widowControl/>
        <w:suppressLineNumbers w:val="0"/>
        <w:spacing w:before="0" w:beforeAutospacing="0" w:after="0" w:afterAutospacing="0" w:line="368" w:lineRule="atLeast"/>
        <w:ind w:left="0" w:right="1260"/>
        <w:jc w:val="right"/>
        <w:rPr>
          <w:rFonts w:hint="eastAsia" w:ascii="微软雅黑" w:hAnsi="微软雅黑" w:eastAsia="微软雅黑" w:cs="微软雅黑"/>
          <w:sz w:val="21"/>
          <w:szCs w:val="21"/>
        </w:rPr>
      </w:pPr>
    </w:p>
    <w:p>
      <w:pPr>
        <w:tabs>
          <w:tab w:val="left" w:pos="2121"/>
        </w:tabs>
        <w:bidi w:val="0"/>
        <w:jc w:val="left"/>
        <w:rPr>
          <w:rFonts w:hint="eastAsia" w:ascii="微软雅黑" w:hAnsi="微软雅黑" w:eastAsia="微软雅黑" w:cs="微软雅黑"/>
          <w:sz w:val="24"/>
          <w:szCs w:val="24"/>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MzM5ZTM0ZDMwMTU4YjZhOTlhZmQwZjQxMTk3MDQifQ=="/>
  </w:docVars>
  <w:rsids>
    <w:rsidRoot w:val="4D341607"/>
    <w:rsid w:val="0780438D"/>
    <w:rsid w:val="09696348"/>
    <w:rsid w:val="0C3E207C"/>
    <w:rsid w:val="1451659C"/>
    <w:rsid w:val="154558F7"/>
    <w:rsid w:val="1C7E1010"/>
    <w:rsid w:val="26F251F5"/>
    <w:rsid w:val="28E678B9"/>
    <w:rsid w:val="33264F25"/>
    <w:rsid w:val="339334B2"/>
    <w:rsid w:val="3598340C"/>
    <w:rsid w:val="3D0C7EAE"/>
    <w:rsid w:val="40E87FBB"/>
    <w:rsid w:val="42952BE3"/>
    <w:rsid w:val="43EC28A9"/>
    <w:rsid w:val="46794B93"/>
    <w:rsid w:val="4BEF66AF"/>
    <w:rsid w:val="4D341607"/>
    <w:rsid w:val="5527554C"/>
    <w:rsid w:val="56654CBF"/>
    <w:rsid w:val="56B43F1B"/>
    <w:rsid w:val="72B1108D"/>
    <w:rsid w:val="75706FDE"/>
    <w:rsid w:val="7691545E"/>
    <w:rsid w:val="7B4E0760"/>
    <w:rsid w:val="7C914247"/>
    <w:rsid w:val="7D9F66B2"/>
    <w:rsid w:val="7DEF0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2022-11-12T04:14:00Z</dcterms:created>
  <dc:creator>Administrator</dc:creator>
  <cp:lastModifiedBy>Administrator</cp:lastModifiedBy>
  <dcterms:modified xsi:type="dcterms:W3CDTF">2022-11-16T02:46:07Z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B58B6A2B9274427DB9B86B01B1DDA388</vt:lpwstr>
  </property>
</Properties>
</file>